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5E14" w14:textId="2E37C728" w:rsidR="0010465E" w:rsidRPr="0010465E" w:rsidRDefault="0010465E" w:rsidP="0010465E">
      <w:pPr>
        <w:spacing w:line="252" w:lineRule="auto"/>
        <w:jc w:val="center"/>
        <w:rPr>
          <w:b/>
          <w:iCs/>
          <w:sz w:val="22"/>
          <w:szCs w:val="22"/>
        </w:rPr>
      </w:pPr>
      <w:r w:rsidRPr="0010465E">
        <w:rPr>
          <w:b/>
          <w:iCs/>
          <w:sz w:val="22"/>
          <w:szCs w:val="22"/>
        </w:rPr>
        <w:t>Re. NL Campaign on Political Interference in NIH funding for coronavirus research</w:t>
      </w:r>
    </w:p>
    <w:p w14:paraId="66E6AAA7" w14:textId="48F31DA3" w:rsidR="0039502E" w:rsidRPr="0039502E" w:rsidRDefault="00296B75" w:rsidP="00296B75">
      <w:pPr>
        <w:spacing w:line="252" w:lineRule="auto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5/8/21</w:t>
      </w:r>
    </w:p>
    <w:p w14:paraId="6A4D123E" w14:textId="77777777" w:rsidR="0010465E" w:rsidRDefault="0010465E" w:rsidP="0010465E">
      <w:pPr>
        <w:spacing w:line="252" w:lineRule="auto"/>
        <w:rPr>
          <w:iCs/>
          <w:sz w:val="22"/>
          <w:szCs w:val="22"/>
        </w:rPr>
      </w:pPr>
      <w:r w:rsidRPr="0039502E">
        <w:rPr>
          <w:iCs/>
          <w:sz w:val="22"/>
          <w:szCs w:val="22"/>
        </w:rPr>
        <w:t xml:space="preserve">Dear </w:t>
      </w:r>
      <w:r>
        <w:rPr>
          <w:iCs/>
          <w:sz w:val="22"/>
          <w:szCs w:val="22"/>
        </w:rPr>
        <w:t>Nobel laureates,</w:t>
      </w:r>
    </w:p>
    <w:p w14:paraId="7C304017" w14:textId="6217AA77" w:rsidR="0039502E" w:rsidRDefault="0039502E" w:rsidP="0039502E">
      <w:pPr>
        <w:spacing w:line="252" w:lineRule="auto"/>
        <w:rPr>
          <w:iCs/>
          <w:sz w:val="22"/>
          <w:szCs w:val="22"/>
        </w:rPr>
      </w:pPr>
    </w:p>
    <w:p w14:paraId="40F377AA" w14:textId="7B042482" w:rsidR="0039502E" w:rsidRDefault="0010465E" w:rsidP="0039502E">
      <w:pPr>
        <w:spacing w:line="252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 wish to </w:t>
      </w:r>
      <w:r w:rsidR="00F363A2">
        <w:rPr>
          <w:iCs/>
          <w:sz w:val="22"/>
          <w:szCs w:val="22"/>
        </w:rPr>
        <w:t>thank you all for speaking out about the interference by the White House</w:t>
      </w:r>
      <w:r w:rsidR="00F17A6A" w:rsidRPr="00F17A6A">
        <w:rPr>
          <w:iCs/>
          <w:sz w:val="22"/>
          <w:szCs w:val="22"/>
        </w:rPr>
        <w:t xml:space="preserve"> </w:t>
      </w:r>
      <w:r w:rsidR="00F17A6A">
        <w:rPr>
          <w:iCs/>
          <w:sz w:val="22"/>
          <w:szCs w:val="22"/>
        </w:rPr>
        <w:t>in NIH funding</w:t>
      </w:r>
      <w:r w:rsidR="00F363A2">
        <w:rPr>
          <w:iCs/>
          <w:sz w:val="22"/>
          <w:szCs w:val="22"/>
        </w:rPr>
        <w:t>.</w:t>
      </w:r>
      <w:r w:rsidR="00296B75">
        <w:rPr>
          <w:iCs/>
          <w:sz w:val="22"/>
          <w:szCs w:val="22"/>
        </w:rPr>
        <w:t xml:space="preserve"> Despite some media reporting, this grant </w:t>
      </w:r>
      <w:r>
        <w:rPr>
          <w:iCs/>
          <w:sz w:val="22"/>
          <w:szCs w:val="22"/>
        </w:rPr>
        <w:t>is still blocked</w:t>
      </w:r>
      <w:r w:rsidR="00F17A6A">
        <w:rPr>
          <w:iCs/>
          <w:sz w:val="22"/>
          <w:szCs w:val="22"/>
        </w:rPr>
        <w:t xml:space="preserve">, even though it was </w:t>
      </w:r>
      <w:r>
        <w:rPr>
          <w:iCs/>
          <w:sz w:val="22"/>
          <w:szCs w:val="22"/>
        </w:rPr>
        <w:t>highly scored (top 3%</w:t>
      </w:r>
      <w:r w:rsidR="00F17A6A">
        <w:rPr>
          <w:iCs/>
          <w:sz w:val="22"/>
          <w:szCs w:val="22"/>
        </w:rPr>
        <w:t>)</w:t>
      </w:r>
      <w:r w:rsidR="00296B75">
        <w:rPr>
          <w:iCs/>
          <w:sz w:val="22"/>
          <w:szCs w:val="22"/>
        </w:rPr>
        <w:t xml:space="preserve">. I’ve attached a timeline </w:t>
      </w:r>
      <w:r>
        <w:rPr>
          <w:iCs/>
          <w:sz w:val="22"/>
          <w:szCs w:val="22"/>
        </w:rPr>
        <w:t>of NIH-EHA interactions</w:t>
      </w:r>
      <w:r w:rsidR="00296B75">
        <w:rPr>
          <w:iCs/>
          <w:sz w:val="22"/>
          <w:szCs w:val="22"/>
        </w:rPr>
        <w:t xml:space="preserve">, but </w:t>
      </w:r>
      <w:r>
        <w:rPr>
          <w:iCs/>
          <w:sz w:val="22"/>
          <w:szCs w:val="22"/>
        </w:rPr>
        <w:t xml:space="preserve">it remains </w:t>
      </w:r>
      <w:r w:rsidR="00296B75">
        <w:rPr>
          <w:iCs/>
          <w:sz w:val="22"/>
          <w:szCs w:val="22"/>
        </w:rPr>
        <w:t>suspended with 10 conditions attached, most of which are impossible for us to fulfil (e.g. bringing vial</w:t>
      </w:r>
      <w:r w:rsidR="00F17A6A">
        <w:rPr>
          <w:iCs/>
          <w:sz w:val="22"/>
          <w:szCs w:val="22"/>
        </w:rPr>
        <w:t>s</w:t>
      </w:r>
      <w:r w:rsidR="00296B75">
        <w:rPr>
          <w:iCs/>
          <w:sz w:val="22"/>
          <w:szCs w:val="22"/>
        </w:rPr>
        <w:t xml:space="preserve"> of virus</w:t>
      </w:r>
      <w:r w:rsidR="00F17A6A">
        <w:rPr>
          <w:iCs/>
          <w:sz w:val="22"/>
          <w:szCs w:val="22"/>
        </w:rPr>
        <w:t xml:space="preserve"> back</w:t>
      </w:r>
      <w:r w:rsidR="00296B75">
        <w:rPr>
          <w:iCs/>
          <w:sz w:val="22"/>
          <w:szCs w:val="22"/>
        </w:rPr>
        <w:t xml:space="preserve"> from China).</w:t>
      </w:r>
    </w:p>
    <w:p w14:paraId="38DCAA57" w14:textId="1D6F2D42" w:rsidR="00F363A2" w:rsidRDefault="00F363A2" w:rsidP="0039502E">
      <w:pPr>
        <w:spacing w:line="252" w:lineRule="auto"/>
        <w:rPr>
          <w:iCs/>
          <w:sz w:val="22"/>
          <w:szCs w:val="22"/>
        </w:rPr>
      </w:pPr>
    </w:p>
    <w:p w14:paraId="4D280F2C" w14:textId="4B71CB4C" w:rsidR="00296B75" w:rsidRDefault="00296B75" w:rsidP="0039502E">
      <w:pPr>
        <w:spacing w:line="252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Over the last 12+ months, the attacks on our science, our organization and our staff have intensified. </w:t>
      </w:r>
      <w:r w:rsidR="0010465E">
        <w:rPr>
          <w:iCs/>
          <w:sz w:val="22"/>
          <w:szCs w:val="22"/>
        </w:rPr>
        <w:t xml:space="preserve">There are </w:t>
      </w:r>
      <w:r>
        <w:rPr>
          <w:iCs/>
          <w:sz w:val="22"/>
          <w:szCs w:val="22"/>
        </w:rPr>
        <w:t xml:space="preserve">20+ </w:t>
      </w:r>
      <w:proofErr w:type="spellStart"/>
      <w:r>
        <w:rPr>
          <w:iCs/>
          <w:sz w:val="22"/>
          <w:szCs w:val="22"/>
        </w:rPr>
        <w:t>FoIAs</w:t>
      </w:r>
      <w:proofErr w:type="spellEnd"/>
      <w:r>
        <w:rPr>
          <w:iCs/>
          <w:sz w:val="22"/>
          <w:szCs w:val="22"/>
        </w:rPr>
        <w:t xml:space="preserve"> targeting</w:t>
      </w:r>
      <w:r w:rsidR="0010465E">
        <w:rPr>
          <w:iCs/>
          <w:sz w:val="22"/>
          <w:szCs w:val="22"/>
        </w:rPr>
        <w:t xml:space="preserve"> our emails and grant proposals. N</w:t>
      </w:r>
      <w:r>
        <w:rPr>
          <w:iCs/>
          <w:sz w:val="22"/>
          <w:szCs w:val="22"/>
        </w:rPr>
        <w:t>ational newspapers in the UK, Australia, France and the US accus</w:t>
      </w:r>
      <w:r w:rsidR="0010465E">
        <w:rPr>
          <w:iCs/>
          <w:sz w:val="22"/>
          <w:szCs w:val="22"/>
        </w:rPr>
        <w:t xml:space="preserve">e </w:t>
      </w:r>
      <w:r>
        <w:rPr>
          <w:iCs/>
          <w:sz w:val="22"/>
          <w:szCs w:val="22"/>
        </w:rPr>
        <w:t xml:space="preserve">us of being CCP-funded, conducting gain-of-function work, operating illegally </w:t>
      </w:r>
      <w:r w:rsidR="0010465E">
        <w:rPr>
          <w:iCs/>
          <w:sz w:val="22"/>
          <w:szCs w:val="22"/>
        </w:rPr>
        <w:t>re. reporting rules and biosafety. All of these are</w:t>
      </w:r>
      <w:r>
        <w:rPr>
          <w:iCs/>
          <w:sz w:val="22"/>
          <w:szCs w:val="22"/>
        </w:rPr>
        <w:t xml:space="preserve"> baseless, but fighting back </w:t>
      </w:r>
      <w:r w:rsidR="0010465E">
        <w:rPr>
          <w:iCs/>
          <w:sz w:val="22"/>
          <w:szCs w:val="22"/>
        </w:rPr>
        <w:t xml:space="preserve">seems to amplify </w:t>
      </w:r>
      <w:r>
        <w:rPr>
          <w:iCs/>
          <w:sz w:val="22"/>
          <w:szCs w:val="22"/>
        </w:rPr>
        <w:t xml:space="preserve">the attacks. I have personally suffered greatly, with a white powder letter sent to my home address in summer 2020, constant death threats, and my name smeared internationally. </w:t>
      </w:r>
      <w:r w:rsidR="0010465E">
        <w:rPr>
          <w:iCs/>
          <w:sz w:val="22"/>
          <w:szCs w:val="22"/>
        </w:rPr>
        <w:t xml:space="preserve">We now have security guards and </w:t>
      </w:r>
      <w:r>
        <w:rPr>
          <w:iCs/>
          <w:sz w:val="22"/>
          <w:szCs w:val="22"/>
        </w:rPr>
        <w:t xml:space="preserve">video camera monitoring </w:t>
      </w:r>
      <w:r w:rsidR="0010465E">
        <w:rPr>
          <w:iCs/>
          <w:sz w:val="22"/>
          <w:szCs w:val="22"/>
        </w:rPr>
        <w:t>at my home address and regular visits from certain govt. agencies</w:t>
      </w:r>
      <w:r>
        <w:rPr>
          <w:iCs/>
          <w:sz w:val="22"/>
          <w:szCs w:val="22"/>
        </w:rPr>
        <w:t>.</w:t>
      </w:r>
      <w:r w:rsidR="00F17A6A">
        <w:rPr>
          <w:iCs/>
          <w:sz w:val="22"/>
          <w:szCs w:val="22"/>
        </w:rPr>
        <w:t xml:space="preserve"> </w:t>
      </w:r>
    </w:p>
    <w:p w14:paraId="236FBE71" w14:textId="10E9B8CA" w:rsidR="00F363A2" w:rsidRDefault="00F363A2" w:rsidP="0039502E">
      <w:pPr>
        <w:spacing w:line="252" w:lineRule="auto"/>
        <w:rPr>
          <w:iCs/>
          <w:sz w:val="22"/>
          <w:szCs w:val="22"/>
        </w:rPr>
      </w:pPr>
    </w:p>
    <w:p w14:paraId="19D11B7E" w14:textId="1A58FDB0" w:rsidR="00F17A6A" w:rsidRDefault="0010465E" w:rsidP="0039502E">
      <w:pPr>
        <w:spacing w:line="252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When I do refute the attacks, my comments are </w:t>
      </w:r>
      <w:r w:rsidR="00F17A6A">
        <w:rPr>
          <w:iCs/>
          <w:sz w:val="22"/>
          <w:szCs w:val="22"/>
        </w:rPr>
        <w:t xml:space="preserve">spun as an un-American, pro-China conflict-of-interest ridden lobby, and my quotes misused to deepen the conspiracy stories. </w:t>
      </w:r>
      <w:r w:rsidR="00296B75">
        <w:rPr>
          <w:iCs/>
          <w:sz w:val="22"/>
          <w:szCs w:val="22"/>
        </w:rPr>
        <w:t>I was a</w:t>
      </w:r>
      <w:r w:rsidR="00F363A2">
        <w:rPr>
          <w:iCs/>
          <w:sz w:val="22"/>
          <w:szCs w:val="22"/>
        </w:rPr>
        <w:t xml:space="preserve">sked to take part in </w:t>
      </w:r>
      <w:r w:rsidR="00296B75">
        <w:rPr>
          <w:iCs/>
          <w:sz w:val="22"/>
          <w:szCs w:val="22"/>
        </w:rPr>
        <w:t xml:space="preserve">the </w:t>
      </w:r>
      <w:r w:rsidR="00F363A2">
        <w:rPr>
          <w:iCs/>
          <w:sz w:val="22"/>
          <w:szCs w:val="22"/>
        </w:rPr>
        <w:t xml:space="preserve">WHO </w:t>
      </w:r>
      <w:r w:rsidR="00296B75">
        <w:rPr>
          <w:iCs/>
          <w:sz w:val="22"/>
          <w:szCs w:val="22"/>
        </w:rPr>
        <w:t xml:space="preserve">Wuhan COVID origins mission, and did this </w:t>
      </w:r>
      <w:r w:rsidR="00F363A2">
        <w:rPr>
          <w:iCs/>
          <w:sz w:val="22"/>
          <w:szCs w:val="22"/>
        </w:rPr>
        <w:t xml:space="preserve">at considerable </w:t>
      </w:r>
      <w:r w:rsidR="00296B75">
        <w:rPr>
          <w:iCs/>
          <w:sz w:val="22"/>
          <w:szCs w:val="22"/>
        </w:rPr>
        <w:t>personal cost, hoping it would help get the truth out to the public. However, the a</w:t>
      </w:r>
      <w:r w:rsidR="00F363A2">
        <w:rPr>
          <w:iCs/>
          <w:sz w:val="22"/>
          <w:szCs w:val="22"/>
        </w:rPr>
        <w:t xml:space="preserve">ttacks intensified </w:t>
      </w:r>
      <w:r w:rsidR="00296B75">
        <w:rPr>
          <w:iCs/>
          <w:sz w:val="22"/>
          <w:szCs w:val="22"/>
        </w:rPr>
        <w:t xml:space="preserve">as soon as my name was made public, and have </w:t>
      </w:r>
      <w:r>
        <w:rPr>
          <w:iCs/>
          <w:sz w:val="22"/>
          <w:szCs w:val="22"/>
        </w:rPr>
        <w:t xml:space="preserve">reached a frenzy here in the US. </w:t>
      </w:r>
      <w:r w:rsidR="00F17A6A">
        <w:rPr>
          <w:iCs/>
          <w:sz w:val="22"/>
          <w:szCs w:val="22"/>
        </w:rPr>
        <w:t xml:space="preserve">Please make no mistake – this is a </w:t>
      </w:r>
      <w:r w:rsidR="00F363A2">
        <w:rPr>
          <w:iCs/>
          <w:sz w:val="22"/>
          <w:szCs w:val="22"/>
        </w:rPr>
        <w:t>well-funded, politically motivated campaign to undermine WHO, US-China collaboration, EcoHealth Alliance, my reputation</w:t>
      </w:r>
      <w:r w:rsidR="00F17A6A">
        <w:rPr>
          <w:iCs/>
          <w:sz w:val="22"/>
          <w:szCs w:val="22"/>
        </w:rPr>
        <w:t>,</w:t>
      </w:r>
      <w:r w:rsidR="00F363A2">
        <w:rPr>
          <w:iCs/>
          <w:sz w:val="22"/>
          <w:szCs w:val="22"/>
        </w:rPr>
        <w:t xml:space="preserve"> and </w:t>
      </w:r>
      <w:r w:rsidR="00F17A6A">
        <w:rPr>
          <w:iCs/>
          <w:sz w:val="22"/>
          <w:szCs w:val="22"/>
        </w:rPr>
        <w:t>by proxy Tony Fauci and NIAID</w:t>
      </w:r>
      <w:r>
        <w:rPr>
          <w:iCs/>
          <w:sz w:val="22"/>
          <w:szCs w:val="22"/>
        </w:rPr>
        <w:t xml:space="preserve"> (as well as Bill Gates, George Soros etc</w:t>
      </w:r>
      <w:r w:rsidR="00D771BE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)</w:t>
      </w:r>
      <w:r w:rsidR="00F17A6A">
        <w:rPr>
          <w:iCs/>
          <w:sz w:val="22"/>
          <w:szCs w:val="22"/>
        </w:rPr>
        <w:t>. I have irrefutable evidence that Falun Gong, Steve Bannon/Miles Guo, the Republican Party, anti-Gain-of-Function activists, anti-GMO organizations and other political groups are funding</w:t>
      </w:r>
      <w:r>
        <w:rPr>
          <w:iCs/>
          <w:sz w:val="22"/>
          <w:szCs w:val="22"/>
        </w:rPr>
        <w:t xml:space="preserve"> and coordinating</w:t>
      </w:r>
      <w:r w:rsidR="00F17A6A">
        <w:rPr>
          <w:iCs/>
          <w:sz w:val="22"/>
          <w:szCs w:val="22"/>
        </w:rPr>
        <w:t xml:space="preserve"> this</w:t>
      </w:r>
      <w:r>
        <w:rPr>
          <w:iCs/>
          <w:sz w:val="22"/>
          <w:szCs w:val="22"/>
        </w:rPr>
        <w:t xml:space="preserve"> misinformation</w:t>
      </w:r>
      <w:r w:rsidR="00F17A6A">
        <w:rPr>
          <w:iCs/>
          <w:sz w:val="22"/>
          <w:szCs w:val="22"/>
        </w:rPr>
        <w:t>.</w:t>
      </w:r>
    </w:p>
    <w:p w14:paraId="6FF046BF" w14:textId="77777777" w:rsidR="00F17A6A" w:rsidRDefault="00F17A6A" w:rsidP="0039502E">
      <w:pPr>
        <w:spacing w:line="252" w:lineRule="auto"/>
        <w:rPr>
          <w:iCs/>
          <w:sz w:val="22"/>
          <w:szCs w:val="22"/>
        </w:rPr>
      </w:pPr>
    </w:p>
    <w:p w14:paraId="7162D8A6" w14:textId="2A536471" w:rsidR="00F363A2" w:rsidRDefault="008C0F16" w:rsidP="008C0F16">
      <w:pPr>
        <w:spacing w:line="252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Just in the last few weeks a</w:t>
      </w:r>
      <w:r w:rsidR="00F17A6A">
        <w:rPr>
          <w:iCs/>
          <w:sz w:val="22"/>
          <w:szCs w:val="22"/>
        </w:rPr>
        <w:t xml:space="preserve"> Republican </w:t>
      </w:r>
      <w:r>
        <w:rPr>
          <w:iCs/>
          <w:sz w:val="22"/>
          <w:szCs w:val="22"/>
        </w:rPr>
        <w:t>C</w:t>
      </w:r>
      <w:r w:rsidR="00F17A6A">
        <w:rPr>
          <w:iCs/>
          <w:sz w:val="22"/>
          <w:szCs w:val="22"/>
        </w:rPr>
        <w:t>ongressman published a</w:t>
      </w:r>
      <w:r w:rsidR="00F363A2">
        <w:rPr>
          <w:iCs/>
          <w:sz w:val="22"/>
          <w:szCs w:val="22"/>
        </w:rPr>
        <w:t xml:space="preserve"> bill to defund </w:t>
      </w:r>
      <w:r w:rsidR="00F17A6A">
        <w:rPr>
          <w:iCs/>
          <w:sz w:val="22"/>
          <w:szCs w:val="22"/>
        </w:rPr>
        <w:t>our organization</w:t>
      </w:r>
      <w:r w:rsidR="00F363A2">
        <w:rPr>
          <w:iCs/>
          <w:sz w:val="22"/>
          <w:szCs w:val="22"/>
        </w:rPr>
        <w:t xml:space="preserve">, </w:t>
      </w:r>
      <w:r w:rsidR="00F17A6A">
        <w:rPr>
          <w:iCs/>
          <w:sz w:val="22"/>
          <w:szCs w:val="22"/>
        </w:rPr>
        <w:t xml:space="preserve">and I’ve had answers demanded to </w:t>
      </w:r>
      <w:r w:rsidR="00F363A2">
        <w:rPr>
          <w:iCs/>
          <w:sz w:val="22"/>
          <w:szCs w:val="22"/>
        </w:rPr>
        <w:t xml:space="preserve">34 questions </w:t>
      </w:r>
      <w:r w:rsidR="00F17A6A">
        <w:rPr>
          <w:iCs/>
          <w:sz w:val="22"/>
          <w:szCs w:val="22"/>
        </w:rPr>
        <w:t xml:space="preserve">by Republicans on a House Committee. </w:t>
      </w:r>
      <w:r>
        <w:rPr>
          <w:iCs/>
          <w:sz w:val="22"/>
          <w:szCs w:val="22"/>
        </w:rPr>
        <w:t>Many of these questions are based on published conspiracy theories</w:t>
      </w:r>
      <w:r w:rsidR="00F17A6A">
        <w:rPr>
          <w:iCs/>
          <w:sz w:val="22"/>
          <w:szCs w:val="22"/>
        </w:rPr>
        <w:t>, and answe</w:t>
      </w:r>
      <w:r>
        <w:rPr>
          <w:iCs/>
          <w:sz w:val="22"/>
          <w:szCs w:val="22"/>
        </w:rPr>
        <w:t>ring them would take our staff off currently funded work for likely weeks to address questions that are likely little more than a play to a political base</w:t>
      </w:r>
      <w:r w:rsidR="00F17A6A">
        <w:rPr>
          <w:iCs/>
          <w:sz w:val="22"/>
          <w:szCs w:val="22"/>
        </w:rPr>
        <w:t xml:space="preserve">. </w:t>
      </w:r>
      <w:r w:rsidR="00DC6520">
        <w:rPr>
          <w:iCs/>
          <w:sz w:val="22"/>
          <w:szCs w:val="22"/>
        </w:rPr>
        <w:t xml:space="preserve">There is more than a whiff of McCarthyite repression to this, when any links to China are considered somehow a measure of corruption and conflict of interest that </w:t>
      </w:r>
      <w:r>
        <w:rPr>
          <w:iCs/>
          <w:sz w:val="22"/>
          <w:szCs w:val="22"/>
        </w:rPr>
        <w:t xml:space="preserve">would </w:t>
      </w:r>
      <w:r w:rsidR="00F17A6A">
        <w:rPr>
          <w:iCs/>
          <w:sz w:val="22"/>
          <w:szCs w:val="22"/>
        </w:rPr>
        <w:t xml:space="preserve">give </w:t>
      </w:r>
      <w:r>
        <w:rPr>
          <w:iCs/>
          <w:sz w:val="22"/>
          <w:szCs w:val="22"/>
        </w:rPr>
        <w:t xml:space="preserve">us </w:t>
      </w:r>
      <w:r w:rsidR="00F17A6A">
        <w:rPr>
          <w:iCs/>
          <w:sz w:val="22"/>
          <w:szCs w:val="22"/>
        </w:rPr>
        <w:t>motivation to ‘cover</w:t>
      </w:r>
      <w:r w:rsidR="00DC6520">
        <w:rPr>
          <w:iCs/>
          <w:sz w:val="22"/>
          <w:szCs w:val="22"/>
        </w:rPr>
        <w:t xml:space="preserve"> up the truth</w:t>
      </w:r>
      <w:r w:rsidR="00F17A6A">
        <w:rPr>
          <w:iCs/>
          <w:sz w:val="22"/>
          <w:szCs w:val="22"/>
        </w:rPr>
        <w:t>’</w:t>
      </w:r>
      <w:r w:rsidR="00DC6520">
        <w:rPr>
          <w:iCs/>
          <w:sz w:val="22"/>
          <w:szCs w:val="22"/>
        </w:rPr>
        <w:t>.</w:t>
      </w:r>
    </w:p>
    <w:p w14:paraId="54EBF884" w14:textId="77777777" w:rsidR="008C0F16" w:rsidRDefault="008C0F16" w:rsidP="008C0F16">
      <w:pPr>
        <w:spacing w:line="252" w:lineRule="auto"/>
        <w:rPr>
          <w:iCs/>
          <w:sz w:val="22"/>
          <w:szCs w:val="22"/>
        </w:rPr>
      </w:pPr>
    </w:p>
    <w:p w14:paraId="205DDC96" w14:textId="0BD3329E" w:rsidR="00F363A2" w:rsidRDefault="008C0F16" w:rsidP="008C0F16">
      <w:pPr>
        <w:spacing w:line="252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These</w:t>
      </w:r>
      <w:r w:rsidR="00F17A6A">
        <w:rPr>
          <w:iCs/>
          <w:sz w:val="22"/>
          <w:szCs w:val="22"/>
        </w:rPr>
        <w:t xml:space="preserve"> same actors are trying to get people to retract their support from </w:t>
      </w:r>
      <w:r>
        <w:rPr>
          <w:iCs/>
          <w:sz w:val="22"/>
          <w:szCs w:val="22"/>
        </w:rPr>
        <w:t>our Lancet l</w:t>
      </w:r>
      <w:r w:rsidR="00F17A6A">
        <w:rPr>
          <w:iCs/>
          <w:sz w:val="22"/>
          <w:szCs w:val="22"/>
        </w:rPr>
        <w:t>etter, and there is a regular stream of pro-lab-leak articles to push public opinion, including one</w:t>
      </w:r>
      <w:r w:rsidR="00F363A2">
        <w:rPr>
          <w:iCs/>
          <w:sz w:val="22"/>
          <w:szCs w:val="22"/>
        </w:rPr>
        <w:t xml:space="preserve"> by Wade</w:t>
      </w:r>
      <w:r w:rsidR="00F17A6A">
        <w:rPr>
          <w:iCs/>
          <w:sz w:val="22"/>
          <w:szCs w:val="22"/>
        </w:rPr>
        <w:t xml:space="preserve"> this week which Rich Roberts has shared. I was saddened to read this - e</w:t>
      </w:r>
      <w:r w:rsidR="00F363A2">
        <w:rPr>
          <w:iCs/>
          <w:sz w:val="22"/>
          <w:szCs w:val="22"/>
        </w:rPr>
        <w:t>ach paragraph is a masterpiece of subtle innuendo</w:t>
      </w:r>
      <w:r w:rsidR="007A4349">
        <w:rPr>
          <w:iCs/>
          <w:sz w:val="22"/>
          <w:szCs w:val="22"/>
        </w:rPr>
        <w:t xml:space="preserve"> and bias, and almost every statement i</w:t>
      </w:r>
      <w:r>
        <w:rPr>
          <w:iCs/>
          <w:sz w:val="22"/>
          <w:szCs w:val="22"/>
        </w:rPr>
        <w:t>s</w:t>
      </w:r>
      <w:r w:rsidR="007A4349">
        <w:rPr>
          <w:iCs/>
          <w:sz w:val="22"/>
          <w:szCs w:val="22"/>
        </w:rPr>
        <w:t xml:space="preserve"> false or reflects half-truths</w:t>
      </w:r>
      <w:r w:rsidR="00F363A2">
        <w:rPr>
          <w:iCs/>
          <w:sz w:val="22"/>
          <w:szCs w:val="22"/>
        </w:rPr>
        <w:t>. To list each error would take pages of text and days of work, and</w:t>
      </w:r>
      <w:r w:rsidR="007A4349">
        <w:rPr>
          <w:iCs/>
          <w:sz w:val="22"/>
          <w:szCs w:val="22"/>
        </w:rPr>
        <w:t xml:space="preserve"> would be </w:t>
      </w:r>
      <w:r w:rsidR="00F363A2">
        <w:rPr>
          <w:iCs/>
          <w:sz w:val="22"/>
          <w:szCs w:val="22"/>
        </w:rPr>
        <w:t xml:space="preserve">to no avail – these articles are designed to drive </w:t>
      </w:r>
      <w:r w:rsidR="00F363A2">
        <w:rPr>
          <w:iCs/>
          <w:sz w:val="22"/>
          <w:szCs w:val="22"/>
        </w:rPr>
        <w:lastRenderedPageBreak/>
        <w:t xml:space="preserve">readership with </w:t>
      </w:r>
      <w:r>
        <w:rPr>
          <w:iCs/>
          <w:sz w:val="22"/>
          <w:szCs w:val="22"/>
        </w:rPr>
        <w:t>stories</w:t>
      </w:r>
      <w:r w:rsidR="00F363A2">
        <w:rPr>
          <w:iCs/>
          <w:sz w:val="22"/>
          <w:szCs w:val="22"/>
        </w:rPr>
        <w:t xml:space="preserve"> intrigue and deceit. </w:t>
      </w:r>
      <w:r w:rsidR="007A4349">
        <w:rPr>
          <w:iCs/>
          <w:sz w:val="22"/>
          <w:szCs w:val="22"/>
        </w:rPr>
        <w:t xml:space="preserve">By responding to them, I </w:t>
      </w:r>
      <w:r>
        <w:rPr>
          <w:iCs/>
          <w:sz w:val="22"/>
          <w:szCs w:val="22"/>
        </w:rPr>
        <w:t xml:space="preserve">only </w:t>
      </w:r>
      <w:r w:rsidR="007A4349">
        <w:rPr>
          <w:iCs/>
          <w:sz w:val="22"/>
          <w:szCs w:val="22"/>
        </w:rPr>
        <w:t>crystallize myself as the key target, and</w:t>
      </w:r>
      <w:r w:rsidR="00F363A2">
        <w:rPr>
          <w:iCs/>
          <w:sz w:val="22"/>
          <w:szCs w:val="22"/>
        </w:rPr>
        <w:t xml:space="preserve"> amplif</w:t>
      </w:r>
      <w:r w:rsidR="007A4349">
        <w:rPr>
          <w:iCs/>
          <w:sz w:val="22"/>
          <w:szCs w:val="22"/>
        </w:rPr>
        <w:t>y their</w:t>
      </w:r>
      <w:r w:rsidR="00F363A2">
        <w:rPr>
          <w:iCs/>
          <w:sz w:val="22"/>
          <w:szCs w:val="22"/>
        </w:rPr>
        <w:t xml:space="preserve"> attacks. However, </w:t>
      </w:r>
      <w:r w:rsidR="007A4349">
        <w:rPr>
          <w:iCs/>
          <w:sz w:val="22"/>
          <w:szCs w:val="22"/>
        </w:rPr>
        <w:t>I do want to share with you</w:t>
      </w:r>
      <w:r w:rsidR="00F363A2">
        <w:rPr>
          <w:iCs/>
          <w:sz w:val="22"/>
          <w:szCs w:val="22"/>
        </w:rPr>
        <w:t xml:space="preserve"> some </w:t>
      </w:r>
      <w:r>
        <w:rPr>
          <w:iCs/>
          <w:sz w:val="22"/>
          <w:szCs w:val="22"/>
        </w:rPr>
        <w:t xml:space="preserve">rapid, fact-based responses refuting 5 </w:t>
      </w:r>
      <w:r w:rsidR="00F363A2">
        <w:rPr>
          <w:iCs/>
          <w:sz w:val="22"/>
          <w:szCs w:val="22"/>
        </w:rPr>
        <w:t xml:space="preserve">commonly cited </w:t>
      </w:r>
      <w:r w:rsidR="007A4349">
        <w:rPr>
          <w:iCs/>
          <w:sz w:val="22"/>
          <w:szCs w:val="22"/>
        </w:rPr>
        <w:t>misinformation</w:t>
      </w:r>
      <w:r>
        <w:rPr>
          <w:iCs/>
          <w:sz w:val="22"/>
          <w:szCs w:val="22"/>
        </w:rPr>
        <w:t xml:space="preserve"> lines</w:t>
      </w:r>
      <w:r w:rsidR="00F363A2">
        <w:rPr>
          <w:iCs/>
          <w:sz w:val="22"/>
          <w:szCs w:val="22"/>
        </w:rPr>
        <w:t xml:space="preserve"> about our work:</w:t>
      </w:r>
    </w:p>
    <w:p w14:paraId="45DACC1F" w14:textId="468B0138" w:rsidR="00F363A2" w:rsidRDefault="00F363A2" w:rsidP="007346CD">
      <w:pPr>
        <w:pStyle w:val="ListParagraph"/>
        <w:numPr>
          <w:ilvl w:val="0"/>
          <w:numId w:val="1"/>
        </w:numPr>
        <w:spacing w:before="120"/>
      </w:pPr>
      <w:r w:rsidRPr="007A4349">
        <w:rPr>
          <w:u w:val="single"/>
        </w:rPr>
        <w:t xml:space="preserve">That our grant funded </w:t>
      </w:r>
      <w:r w:rsidR="007A4349">
        <w:rPr>
          <w:u w:val="single"/>
        </w:rPr>
        <w:t>“Gain-of-Function”</w:t>
      </w:r>
      <w:r w:rsidRPr="007A4349">
        <w:rPr>
          <w:u w:val="single"/>
        </w:rPr>
        <w:t xml:space="preserve"> work in Wuhan.</w:t>
      </w:r>
      <w:r>
        <w:t xml:space="preserve"> Not true. </w:t>
      </w:r>
      <w:r w:rsidR="008C0F16">
        <w:t xml:space="preserve">Gain of function is defined as </w:t>
      </w:r>
      <w:proofErr w:type="spellStart"/>
      <w:r w:rsidR="008C0F16">
        <w:t>expts</w:t>
      </w:r>
      <w:proofErr w:type="spellEnd"/>
      <w:r w:rsidR="008C0F16">
        <w:t xml:space="preserve">. to increase transmissibility/virulence of a known human pathogen. </w:t>
      </w:r>
      <w:r>
        <w:t xml:space="preserve">Specific aim 3 of our grant funds Ralph </w:t>
      </w:r>
      <w:proofErr w:type="spellStart"/>
      <w:r>
        <w:t>Baric’s</w:t>
      </w:r>
      <w:proofErr w:type="spellEnd"/>
      <w:r>
        <w:t xml:space="preserve"> group in the US to insert spike proteins from </w:t>
      </w:r>
      <w:r w:rsidRPr="008C0F16">
        <w:rPr>
          <w:i/>
        </w:rPr>
        <w:t xml:space="preserve">bat CoVs </w:t>
      </w:r>
      <w:r>
        <w:t xml:space="preserve">we haven’t isolated into one of the 3 known </w:t>
      </w:r>
      <w:r w:rsidRPr="008C0F16">
        <w:rPr>
          <w:i/>
        </w:rPr>
        <w:t>bat-CoV</w:t>
      </w:r>
      <w:r>
        <w:t xml:space="preserve"> isolates</w:t>
      </w:r>
      <w:r w:rsidR="008C0F16">
        <w:t>, not human viruses</w:t>
      </w:r>
      <w:r>
        <w:t xml:space="preserve">. </w:t>
      </w:r>
      <w:r w:rsidR="008C0F16">
        <w:t xml:space="preserve">In one past paper, </w:t>
      </w:r>
      <w:r>
        <w:t xml:space="preserve">Ralph Baric inserted bat-CoV spike proteins into SARS-CoV backbone (approved by NIH), which led to </w:t>
      </w:r>
      <w:r>
        <w:rPr>
          <w:i/>
        </w:rPr>
        <w:t>loss of function</w:t>
      </w:r>
      <w:r>
        <w:t>, as predicted. It was not funded by our NIH grant and I’m not an author.</w:t>
      </w:r>
    </w:p>
    <w:p w14:paraId="75D58CB6" w14:textId="29758708" w:rsidR="00F363A2" w:rsidRDefault="00F363A2" w:rsidP="007346CD">
      <w:pPr>
        <w:pStyle w:val="ListParagraph"/>
        <w:numPr>
          <w:ilvl w:val="0"/>
          <w:numId w:val="1"/>
        </w:numPr>
        <w:spacing w:before="120"/>
      </w:pPr>
      <w:r w:rsidRPr="007A4349">
        <w:rPr>
          <w:u w:val="single"/>
        </w:rPr>
        <w:t xml:space="preserve">That the </w:t>
      </w:r>
      <w:r w:rsidRPr="007A4349">
        <w:rPr>
          <w:i/>
          <w:u w:val="single"/>
        </w:rPr>
        <w:t>Lancet</w:t>
      </w:r>
      <w:r w:rsidRPr="007A4349">
        <w:rPr>
          <w:u w:val="single"/>
        </w:rPr>
        <w:t xml:space="preserve"> letter we published was coordinated secretly and deceptively.</w:t>
      </w:r>
      <w:r>
        <w:t xml:space="preserve"> Not true. </w:t>
      </w:r>
      <w:r w:rsidR="008C0F16">
        <w:t xml:space="preserve">This was a short letter to protest </w:t>
      </w:r>
      <w:r>
        <w:t>abuse of scientific colleagues</w:t>
      </w:r>
      <w:r w:rsidR="008C0F16">
        <w:t xml:space="preserve"> in China based on conspiracy theories at the time focused on bioweapons. Like any joint effort, someone had to write the first draft.</w:t>
      </w:r>
      <w:r>
        <w:t xml:space="preserve"> I spoke with Jeremy Farrar,</w:t>
      </w:r>
      <w:r w:rsidR="008C0F16">
        <w:t xml:space="preserve"> Jim Hughes Rita Colwell</w:t>
      </w:r>
      <w:r w:rsidR="00BB03C4">
        <w:t xml:space="preserve"> and others,</w:t>
      </w:r>
      <w:r w:rsidR="008C0F16">
        <w:t xml:space="preserve"> then </w:t>
      </w:r>
      <w:r>
        <w:t xml:space="preserve">approached the </w:t>
      </w:r>
      <w:r w:rsidRPr="00F363A2">
        <w:rPr>
          <w:i/>
        </w:rPr>
        <w:t>Lancet</w:t>
      </w:r>
      <w:r>
        <w:t xml:space="preserve"> Editor. I drafted a letter, which went through a few rounds of edits as </w:t>
      </w:r>
      <w:r w:rsidR="00BB03C4">
        <w:t>others joined</w:t>
      </w:r>
      <w:r>
        <w:t xml:space="preserve">. </w:t>
      </w:r>
      <w:r w:rsidR="008C0F16">
        <w:t>I specifically chose not to be corresponding author – not as a deception, but because w</w:t>
      </w:r>
      <w:r w:rsidR="00BB03C4">
        <w:t>e wanted</w:t>
      </w:r>
      <w:r w:rsidR="008C0F16">
        <w:t xml:space="preserve"> this</w:t>
      </w:r>
      <w:r w:rsidR="00BB03C4">
        <w:t xml:space="preserve"> to</w:t>
      </w:r>
      <w:r w:rsidR="008C0F16">
        <w:t xml:space="preserve"> come from the community. In fact we </w:t>
      </w:r>
      <w:r>
        <w:t xml:space="preserve">stated </w:t>
      </w:r>
      <w:r w:rsidR="00BB03C4">
        <w:t xml:space="preserve">at the end of the paper </w:t>
      </w:r>
      <w:r>
        <w:t>that “We speak in one voice”.</w:t>
      </w:r>
    </w:p>
    <w:p w14:paraId="1C841EF3" w14:textId="420A36C4" w:rsidR="00F363A2" w:rsidRDefault="00F363A2" w:rsidP="007346CD">
      <w:pPr>
        <w:pStyle w:val="ListParagraph"/>
        <w:numPr>
          <w:ilvl w:val="0"/>
          <w:numId w:val="1"/>
        </w:numPr>
        <w:spacing w:before="120"/>
      </w:pPr>
      <w:r w:rsidRPr="007A4349">
        <w:rPr>
          <w:u w:val="single"/>
        </w:rPr>
        <w:t xml:space="preserve">That our </w:t>
      </w:r>
      <w:r w:rsidR="00BB03C4">
        <w:rPr>
          <w:u w:val="single"/>
        </w:rPr>
        <w:t xml:space="preserve">NIH </w:t>
      </w:r>
      <w:r w:rsidRPr="007A4349">
        <w:rPr>
          <w:u w:val="single"/>
        </w:rPr>
        <w:t xml:space="preserve">grant </w:t>
      </w:r>
      <w:r w:rsidR="00BB03C4">
        <w:rPr>
          <w:u w:val="single"/>
        </w:rPr>
        <w:t xml:space="preserve">avoided </w:t>
      </w:r>
      <w:r w:rsidRPr="007A4349">
        <w:rPr>
          <w:u w:val="single"/>
        </w:rPr>
        <w:t>P3CO oversight</w:t>
      </w:r>
      <w:r w:rsidR="007346CD" w:rsidRPr="007A4349">
        <w:rPr>
          <w:u w:val="single"/>
        </w:rPr>
        <w:t xml:space="preserve"> </w:t>
      </w:r>
      <w:r w:rsidR="007346CD">
        <w:t>(pathogens of pandemic concern – permission for work with chimeric viruses). Not true. We filed our P3CO statement, explained our goals</w:t>
      </w:r>
      <w:r w:rsidR="00BB03C4">
        <w:t xml:space="preserve"> and our very stringent biosafety plans. NIH reviewed and approved the work without need for any further restrictions, probably because these are </w:t>
      </w:r>
      <w:r w:rsidR="00BB03C4">
        <w:rPr>
          <w:i/>
        </w:rPr>
        <w:t>bat viruses not human viruses.</w:t>
      </w:r>
    </w:p>
    <w:p w14:paraId="0E1DA00C" w14:textId="77777777" w:rsidR="00BB03C4" w:rsidRDefault="00F363A2" w:rsidP="00BB03C4">
      <w:pPr>
        <w:pStyle w:val="ListParagraph"/>
        <w:numPr>
          <w:ilvl w:val="0"/>
          <w:numId w:val="1"/>
        </w:numPr>
        <w:spacing w:before="120"/>
      </w:pPr>
      <w:r w:rsidRPr="00094F0B">
        <w:rPr>
          <w:u w:val="single"/>
        </w:rPr>
        <w:t xml:space="preserve">That </w:t>
      </w:r>
      <w:r w:rsidR="00094F0B">
        <w:rPr>
          <w:b/>
          <w:u w:val="single"/>
        </w:rPr>
        <w:t>A</w:t>
      </w:r>
      <w:r w:rsidR="007346CD" w:rsidRPr="00094F0B">
        <w:rPr>
          <w:b/>
          <w:u w:val="single"/>
        </w:rPr>
        <w:t xml:space="preserve">) </w:t>
      </w:r>
      <w:r w:rsidRPr="00094F0B">
        <w:rPr>
          <w:u w:val="single"/>
        </w:rPr>
        <w:t>the location of the outbreak,</w:t>
      </w:r>
      <w:r w:rsidRPr="00094F0B">
        <w:rPr>
          <w:b/>
          <w:u w:val="single"/>
        </w:rPr>
        <w:t xml:space="preserve"> </w:t>
      </w:r>
      <w:r w:rsidR="00094F0B">
        <w:rPr>
          <w:b/>
          <w:u w:val="single"/>
        </w:rPr>
        <w:t>B</w:t>
      </w:r>
      <w:r w:rsidR="007346CD" w:rsidRPr="00094F0B">
        <w:rPr>
          <w:b/>
          <w:u w:val="single"/>
        </w:rPr>
        <w:t>)</w:t>
      </w:r>
      <w:r w:rsidR="007346CD" w:rsidRPr="00094F0B">
        <w:rPr>
          <w:u w:val="single"/>
        </w:rPr>
        <w:t xml:space="preserve"> </w:t>
      </w:r>
      <w:r w:rsidRPr="00094F0B">
        <w:rPr>
          <w:u w:val="single"/>
        </w:rPr>
        <w:t>evolutionary diversity of SARS-CoV-2 or</w:t>
      </w:r>
      <w:r w:rsidR="007346CD" w:rsidRPr="00094F0B">
        <w:rPr>
          <w:u w:val="single"/>
        </w:rPr>
        <w:t xml:space="preserve"> </w:t>
      </w:r>
      <w:r w:rsidR="00094F0B">
        <w:rPr>
          <w:b/>
          <w:u w:val="single"/>
        </w:rPr>
        <w:t>C</w:t>
      </w:r>
      <w:r w:rsidR="007346CD" w:rsidRPr="00094F0B">
        <w:rPr>
          <w:b/>
          <w:u w:val="single"/>
        </w:rPr>
        <w:t>)</w:t>
      </w:r>
      <w:r w:rsidRPr="00094F0B">
        <w:rPr>
          <w:b/>
          <w:u w:val="single"/>
        </w:rPr>
        <w:t xml:space="preserve"> </w:t>
      </w:r>
      <w:proofErr w:type="spellStart"/>
      <w:r w:rsidRPr="00094F0B">
        <w:rPr>
          <w:u w:val="single"/>
        </w:rPr>
        <w:t>furin</w:t>
      </w:r>
      <w:proofErr w:type="spellEnd"/>
      <w:r w:rsidRPr="00094F0B">
        <w:rPr>
          <w:u w:val="single"/>
        </w:rPr>
        <w:t xml:space="preserve"> cleavage site strongly indicate a lab origin</w:t>
      </w:r>
      <w:r w:rsidR="007346CD" w:rsidRPr="00094F0B">
        <w:rPr>
          <w:u w:val="single"/>
        </w:rPr>
        <w:t>.</w:t>
      </w:r>
      <w:r w:rsidR="00094F0B">
        <w:t xml:space="preserve"> None of these</w:t>
      </w:r>
      <w:r w:rsidR="007346CD">
        <w:t xml:space="preserve"> argument</w:t>
      </w:r>
      <w:r w:rsidR="00094F0B">
        <w:t>s are</w:t>
      </w:r>
      <w:r w:rsidR="007346CD">
        <w:t xml:space="preserve"> valid. </w:t>
      </w:r>
      <w:r w:rsidR="007346CD" w:rsidRPr="00DC6520">
        <w:rPr>
          <w:b/>
        </w:rPr>
        <w:t xml:space="preserve">A) </w:t>
      </w:r>
      <w:r w:rsidR="00BB03C4">
        <w:t xml:space="preserve">The WHO report shows </w:t>
      </w:r>
      <w:r w:rsidR="007346CD">
        <w:t xml:space="preserve"> a clear pathway from rural</w:t>
      </w:r>
      <w:r w:rsidR="00BB03C4">
        <w:t xml:space="preserve"> South China</w:t>
      </w:r>
      <w:r w:rsidR="007346CD">
        <w:t xml:space="preserve"> (where the nearest related viruses are found) into the markets of Wuhan, via an active trade in wildlife from wildlife farms that bred CoV reservoirs (</w:t>
      </w:r>
      <w:r w:rsidR="00094F0B">
        <w:t xml:space="preserve">e.g. </w:t>
      </w:r>
      <w:r w:rsidR="007346CD">
        <w:t>ferret badgers)</w:t>
      </w:r>
      <w:r w:rsidR="00094F0B">
        <w:t xml:space="preserve"> – 14 million people worked in these wildlife farms prior to the outbreak</w:t>
      </w:r>
      <w:r w:rsidR="007346CD">
        <w:t xml:space="preserve">. </w:t>
      </w:r>
      <w:r w:rsidR="007346CD" w:rsidRPr="00DC6520">
        <w:rPr>
          <w:b/>
        </w:rPr>
        <w:t>B)</w:t>
      </w:r>
      <w:r w:rsidR="007346CD">
        <w:t xml:space="preserve"> the diversity of SARS-CoV-2 resembles</w:t>
      </w:r>
      <w:r w:rsidR="00BB03C4">
        <w:t xml:space="preserve"> other</w:t>
      </w:r>
      <w:r w:rsidR="007346CD">
        <w:t xml:space="preserve"> pathogen</w:t>
      </w:r>
      <w:r w:rsidR="00BB03C4">
        <w:t>s</w:t>
      </w:r>
      <w:r w:rsidR="007346CD">
        <w:t xml:space="preserve"> that achieved human-to-human transmission. No doubt, when discovered, </w:t>
      </w:r>
      <w:r w:rsidR="00BB03C4">
        <w:t xml:space="preserve">the </w:t>
      </w:r>
      <w:r w:rsidR="007346CD">
        <w:t>ancestral clade in bats</w:t>
      </w:r>
      <w:r w:rsidR="00094F0B">
        <w:t>,</w:t>
      </w:r>
      <w:r w:rsidR="00DC6520">
        <w:t xml:space="preserve"> or </w:t>
      </w:r>
      <w:r w:rsidR="00094F0B">
        <w:t xml:space="preserve">sequences from </w:t>
      </w:r>
      <w:r w:rsidR="00DC6520">
        <w:t>earlier human cases during the last quarter of 2019</w:t>
      </w:r>
      <w:r w:rsidR="007346CD">
        <w:t xml:space="preserve"> will reveal a greater diversity from which a SARS-CoV-2 lineage emerged. </w:t>
      </w:r>
      <w:r w:rsidR="00BB03C4" w:rsidRPr="00BB03C4">
        <w:rPr>
          <w:i/>
        </w:rPr>
        <w:t>Finding these</w:t>
      </w:r>
      <w:r w:rsidR="007346CD" w:rsidRPr="00BB03C4">
        <w:rPr>
          <w:i/>
        </w:rPr>
        <w:t xml:space="preserve"> will require collaboration of the sort we were funded to do by NIH!</w:t>
      </w:r>
      <w:r w:rsidR="007346CD">
        <w:t xml:space="preserve"> </w:t>
      </w:r>
      <w:r w:rsidR="007346CD" w:rsidRPr="00DC6520">
        <w:rPr>
          <w:b/>
        </w:rPr>
        <w:t xml:space="preserve">C) </w:t>
      </w:r>
      <w:r w:rsidR="007346CD">
        <w:t>There are many other coronaviruses (e.g. MERS-CoV, feline CoV) and other viral groups (e.g. influenzas) that have cleavage sites in nature. One of the nearest relatives to SARS-CoV-2 (RmYN02) has an insert at this site, a</w:t>
      </w:r>
      <w:r w:rsidR="00DC6520">
        <w:t>nd</w:t>
      </w:r>
      <w:r w:rsidR="00BB03C4">
        <w:t xml:space="preserve"> the site is somewhat plastic. Furin cleavage</w:t>
      </w:r>
      <w:r w:rsidR="00DC6520">
        <w:t xml:space="preserve"> could have easily been selected for as COVID spread among people in the last quarter of 2019 or among farmed wildlife</w:t>
      </w:r>
      <w:r w:rsidR="00BB03C4">
        <w:t xml:space="preserve"> prior to spillover</w:t>
      </w:r>
    </w:p>
    <w:p w14:paraId="19BD2BEC" w14:textId="040D7608" w:rsidR="00F363A2" w:rsidRDefault="00F363A2" w:rsidP="00BB03C4">
      <w:pPr>
        <w:pStyle w:val="ListParagraph"/>
        <w:numPr>
          <w:ilvl w:val="0"/>
          <w:numId w:val="1"/>
        </w:numPr>
        <w:spacing w:before="120"/>
      </w:pPr>
      <w:r w:rsidRPr="00BB03C4">
        <w:rPr>
          <w:u w:val="single"/>
        </w:rPr>
        <w:t>That the WIV hid evidence that they had a progenitor virus to SARS-CoV-2 by scrubbing databases etc.</w:t>
      </w:r>
      <w:r>
        <w:t xml:space="preserve"> </w:t>
      </w:r>
      <w:r w:rsidR="00BB03C4">
        <w:t>In</w:t>
      </w:r>
      <w:r w:rsidR="007346CD">
        <w:t xml:space="preserve"> the </w:t>
      </w:r>
      <w:r w:rsidR="00094F0B">
        <w:t>spring and summer of 2019</w:t>
      </w:r>
      <w:r w:rsidR="000F5D87">
        <w:t xml:space="preserve">, I </w:t>
      </w:r>
      <w:r w:rsidR="00BB03C4">
        <w:t>wrote a</w:t>
      </w:r>
      <w:r w:rsidR="00094F0B">
        <w:t xml:space="preserve"> paper in collaboration</w:t>
      </w:r>
      <w:r w:rsidR="000F5D87">
        <w:t xml:space="preserve"> with Wuhan to publish sequence phylogeny from all positive </w:t>
      </w:r>
      <w:proofErr w:type="spellStart"/>
      <w:r w:rsidR="000F5D87">
        <w:t>SARSr</w:t>
      </w:r>
      <w:proofErr w:type="spellEnd"/>
      <w:r w:rsidR="000F5D87">
        <w:t>-CoVs</w:t>
      </w:r>
      <w:r w:rsidR="00094F0B">
        <w:t xml:space="preserve"> that we’d discovered</w:t>
      </w:r>
      <w:r w:rsidR="00BB03C4">
        <w:t xml:space="preserve"> (Latinne </w:t>
      </w:r>
      <w:r w:rsidR="00BB03C4" w:rsidRPr="00BB03C4">
        <w:rPr>
          <w:i/>
        </w:rPr>
        <w:t xml:space="preserve">et al. </w:t>
      </w:r>
      <w:r w:rsidR="000F5D87">
        <w:t xml:space="preserve"> </w:t>
      </w:r>
      <w:r w:rsidR="00BB03C4" w:rsidRPr="00BB03C4">
        <w:rPr>
          <w:i/>
        </w:rPr>
        <w:t xml:space="preserve">Nature Comms </w:t>
      </w:r>
      <w:r w:rsidR="00BB03C4">
        <w:t>2020).</w:t>
      </w:r>
      <w:r w:rsidR="000F5D87" w:rsidRPr="00BB03C4">
        <w:rPr>
          <w:i/>
        </w:rPr>
        <w:t xml:space="preserve"> </w:t>
      </w:r>
      <w:r w:rsidR="000F5D87">
        <w:t xml:space="preserve">It contains 650 never-before published sequences of bat-CoVs from China. To make the best phylogeny, we </w:t>
      </w:r>
      <w:r w:rsidR="00BB03C4">
        <w:t>updated it with</w:t>
      </w:r>
      <w:r w:rsidR="000F5D87">
        <w:t xml:space="preserve"> new sequences </w:t>
      </w:r>
      <w:r w:rsidR="00BB03C4">
        <w:t xml:space="preserve">as they were identified, and I got to see </w:t>
      </w:r>
      <w:r w:rsidR="000F5D87">
        <w:t>every sequence that the Wuhan lab had found</w:t>
      </w:r>
      <w:r w:rsidR="00094F0B">
        <w:t xml:space="preserve"> </w:t>
      </w:r>
      <w:r w:rsidR="00BB03C4">
        <w:t>by summer 2019 to Dec 2020</w:t>
      </w:r>
      <w:r w:rsidR="000F5D87">
        <w:t xml:space="preserve">. There was no incentive to hide </w:t>
      </w:r>
      <w:r w:rsidR="00094F0B">
        <w:t xml:space="preserve">data because COVID </w:t>
      </w:r>
      <w:r w:rsidR="000F5D87">
        <w:t xml:space="preserve">hadn’t </w:t>
      </w:r>
      <w:r w:rsidR="00BB03C4">
        <w:t xml:space="preserve">yet </w:t>
      </w:r>
      <w:r w:rsidR="000F5D87">
        <w:t>begun</w:t>
      </w:r>
      <w:r w:rsidR="00BB03C4">
        <w:t>. N</w:t>
      </w:r>
      <w:r w:rsidR="000F5D87">
        <w:t xml:space="preserve">o </w:t>
      </w:r>
      <w:r w:rsidR="00094F0B">
        <w:t xml:space="preserve">SARS-CoV-2 progenitors were </w:t>
      </w:r>
      <w:r w:rsidR="00BB03C4">
        <w:t>in the paper</w:t>
      </w:r>
      <w:r w:rsidR="00094F0B">
        <w:t>, and nothing closer</w:t>
      </w:r>
      <w:r w:rsidR="00BB03C4">
        <w:t xml:space="preserve"> than RaTG13 was in the 650 novel sequences we published</w:t>
      </w:r>
      <w:r w:rsidR="000F5D87">
        <w:t xml:space="preserve">. </w:t>
      </w:r>
    </w:p>
    <w:p w14:paraId="1A880FA4" w14:textId="40551024" w:rsidR="00DC6520" w:rsidRDefault="00BB03C4" w:rsidP="000F5D87">
      <w:pPr>
        <w:pStyle w:val="ListParagraph"/>
        <w:spacing w:before="120"/>
        <w:ind w:left="0"/>
      </w:pPr>
      <w:r>
        <w:lastRenderedPageBreak/>
        <w:t xml:space="preserve">In addition to the above, you </w:t>
      </w:r>
      <w:r w:rsidR="000F5D87">
        <w:t xml:space="preserve">will </w:t>
      </w:r>
      <w:r>
        <w:t xml:space="preserve">read reports about </w:t>
      </w:r>
      <w:r w:rsidR="000F5D87">
        <w:t>the State Dept. having intel on sick people in the lab (never verified, never released) or lab safety issues (demonstrably false) or missing peo</w:t>
      </w:r>
      <w:r>
        <w:t xml:space="preserve">ple (no verifiable evidence), </w:t>
      </w:r>
      <w:r w:rsidR="00094F0B">
        <w:t xml:space="preserve">missing </w:t>
      </w:r>
      <w:r w:rsidR="000F5D87">
        <w:t>databases (</w:t>
      </w:r>
      <w:r w:rsidR="005F384A">
        <w:t>no verifiable evidence that these were nefariously hidden)</w:t>
      </w:r>
      <w:r>
        <w:t>, hidden defense department funding (all regularly reported publicly) etc.</w:t>
      </w:r>
      <w:r w:rsidR="005F384A">
        <w:t xml:space="preserve"> </w:t>
      </w:r>
      <w:r>
        <w:t xml:space="preserve">I have verifiable responses to refute these and every single other accusation leveled against us. </w:t>
      </w:r>
    </w:p>
    <w:p w14:paraId="4BF1CA39" w14:textId="02B2CAD5" w:rsidR="000F5D87" w:rsidRPr="001137F9" w:rsidRDefault="005F384A" w:rsidP="000F5D87">
      <w:pPr>
        <w:pStyle w:val="ListParagraph"/>
        <w:spacing w:before="120"/>
        <w:ind w:left="0"/>
        <w:rPr>
          <w:u w:val="single"/>
        </w:rPr>
      </w:pPr>
      <w:r>
        <w:t>I realize that all you have is my word on these, but I would be happy at some point in the near future to b</w:t>
      </w:r>
      <w:r w:rsidR="001137F9">
        <w:t>rief all of you and answer any</w:t>
      </w:r>
      <w:r>
        <w:t xml:space="preserve"> questions. </w:t>
      </w:r>
      <w:r w:rsidRPr="001137F9">
        <w:rPr>
          <w:u w:val="single"/>
        </w:rPr>
        <w:t>In the meantime, I hope you’ll be able to stay true to the goal of the original letter you co-signed, and support a scientific organization that is under attack, simply for being right in our predictions, and doing the work on the ground to demonstrate that a pandemic could emerge from China.</w:t>
      </w:r>
    </w:p>
    <w:p w14:paraId="481ECFE8" w14:textId="41DAF2FE" w:rsidR="00DC6520" w:rsidRDefault="001137F9" w:rsidP="00094F0B">
      <w:pPr>
        <w:pStyle w:val="ListParagraph"/>
        <w:spacing w:before="120"/>
        <w:ind w:left="0"/>
      </w:pPr>
      <w:r>
        <w:t xml:space="preserve">The work we are trying to do has massive potential to benefit human health. </w:t>
      </w:r>
      <w:r w:rsidR="00094F0B">
        <w:t xml:space="preserve">The viruses we discovered jointly with WIV in China have now been used to test the broad efficacy of COVID therapeutics (Remdesivir, </w:t>
      </w:r>
      <w:proofErr w:type="spellStart"/>
      <w:r w:rsidR="00094F0B">
        <w:t>Molnupiravir</w:t>
      </w:r>
      <w:proofErr w:type="spellEnd"/>
      <w:r w:rsidR="00094F0B">
        <w:t xml:space="preserve">, Adagio’s ADG20, broadly neutralizing RBD-specific antibody DH1047) and chimeric NTD/RBD spike mRNA vaccines. </w:t>
      </w:r>
      <w:r w:rsidR="0010465E">
        <w:t xml:space="preserve">These have, and hopefully will continue to save lives and prevent future pandemics. </w:t>
      </w:r>
      <w:r>
        <w:t>F</w:t>
      </w:r>
      <w:r w:rsidR="00D771BE">
        <w:t>ur</w:t>
      </w:r>
      <w:r>
        <w:t xml:space="preserve">thermore, from a purely US-centric viewpoint, </w:t>
      </w:r>
      <w:r w:rsidR="0010465E">
        <w:t xml:space="preserve">I am in regular contact with WIV and am told we still </w:t>
      </w:r>
      <w:r w:rsidR="00DC6520">
        <w:t xml:space="preserve">have permission from China to </w:t>
      </w:r>
      <w:r w:rsidR="0010465E">
        <w:t>collaborate with them on bat-CoVs and COVID origins. If we’re not careful, the growing calls for a US-China ‘cold war’ will close the door on that opportunity</w:t>
      </w:r>
      <w:r w:rsidR="00DC6520">
        <w:t xml:space="preserve">. If we are to protect US citizens from future pandemics, </w:t>
      </w:r>
      <w:r>
        <w:t>we n</w:t>
      </w:r>
      <w:r w:rsidR="00DC6520">
        <w:t xml:space="preserve">eed to work </w:t>
      </w:r>
      <w:r>
        <w:t>in and with</w:t>
      </w:r>
      <w:r w:rsidR="00DC6520">
        <w:t xml:space="preserve"> the countries </w:t>
      </w:r>
      <w:r>
        <w:t xml:space="preserve">where </w:t>
      </w:r>
      <w:r w:rsidR="00DC6520">
        <w:t xml:space="preserve">pandemics tend to begin, including China. </w:t>
      </w:r>
      <w:r>
        <w:t>Thus, i</w:t>
      </w:r>
      <w:r w:rsidR="00DC6520">
        <w:t>ronically, the</w:t>
      </w:r>
      <w:r w:rsidR="0010465E">
        <w:t xml:space="preserve"> very same ‘</w:t>
      </w:r>
      <w:r w:rsidR="00DC6520">
        <w:t>anti-China</w:t>
      </w:r>
      <w:r w:rsidR="0010465E">
        <w:t>’</w:t>
      </w:r>
      <w:r w:rsidR="00DC6520">
        <w:t xml:space="preserve"> attacks </w:t>
      </w:r>
      <w:r>
        <w:t>will likely put our own citizens at risk.</w:t>
      </w:r>
    </w:p>
    <w:p w14:paraId="094AB1DD" w14:textId="77777777" w:rsidR="00F363A2" w:rsidRDefault="00F363A2" w:rsidP="00F363A2"/>
    <w:p w14:paraId="261225A1" w14:textId="77777777" w:rsidR="0018484F" w:rsidRDefault="0018484F" w:rsidP="0018484F">
      <w:pPr>
        <w:spacing w:line="252" w:lineRule="auto"/>
        <w:rPr>
          <w:iCs/>
          <w:sz w:val="22"/>
          <w:szCs w:val="22"/>
        </w:rPr>
      </w:pPr>
    </w:p>
    <w:p w14:paraId="213A5B12" w14:textId="77777777" w:rsidR="0018484F" w:rsidRPr="0039502E" w:rsidRDefault="0018484F" w:rsidP="0018484F">
      <w:pPr>
        <w:spacing w:line="252" w:lineRule="auto"/>
        <w:jc w:val="both"/>
        <w:rPr>
          <w:rFonts w:ascii="Calibri" w:eastAsia="Calibri" w:hAnsi="Calibri" w:cs="Arial"/>
          <w:sz w:val="22"/>
          <w:szCs w:val="22"/>
        </w:rPr>
      </w:pPr>
      <w:r w:rsidRPr="0039502E">
        <w:rPr>
          <w:rFonts w:ascii="Calibri" w:eastAsia="Times New Roman" w:hAnsi="Calibri" w:cs="Arial"/>
          <w:sz w:val="22"/>
          <w:szCs w:val="22"/>
          <w:lang w:bidi="en-US"/>
        </w:rPr>
        <w:t>Yours sincerely,</w:t>
      </w:r>
    </w:p>
    <w:p w14:paraId="56C48340" w14:textId="77777777" w:rsidR="0018484F" w:rsidRPr="0039502E" w:rsidRDefault="0018484F" w:rsidP="0018484F">
      <w:pPr>
        <w:spacing w:line="252" w:lineRule="auto"/>
        <w:rPr>
          <w:rFonts w:ascii="Calibri" w:eastAsia="Times New Roman" w:hAnsi="Calibri" w:cs="Arial"/>
          <w:sz w:val="22"/>
          <w:szCs w:val="22"/>
        </w:rPr>
      </w:pPr>
      <w:r w:rsidRPr="0039502E">
        <w:rPr>
          <w:rFonts w:ascii="Calibri" w:eastAsia="Times New Roman" w:hAnsi="Calibri" w:cs="Arial"/>
          <w:noProof/>
          <w:sz w:val="22"/>
          <w:szCs w:val="22"/>
        </w:rPr>
        <w:drawing>
          <wp:inline distT="0" distB="0" distL="0" distR="0" wp14:anchorId="73CC5A1F" wp14:editId="01AA4988">
            <wp:extent cx="2015147" cy="972337"/>
            <wp:effectExtent l="0" t="0" r="4445" b="0"/>
            <wp:docPr id="8" name="Picture 2" descr="Signature_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P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9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138D" w14:textId="77777777" w:rsidR="0018484F" w:rsidRPr="0039502E" w:rsidRDefault="0018484F" w:rsidP="0018484F">
      <w:pPr>
        <w:spacing w:line="252" w:lineRule="auto"/>
        <w:rPr>
          <w:rFonts w:ascii="Calibri" w:eastAsia="Times New Roman" w:hAnsi="Calibri" w:cs="Arial"/>
          <w:sz w:val="22"/>
          <w:szCs w:val="22"/>
        </w:rPr>
      </w:pPr>
    </w:p>
    <w:p w14:paraId="3AB6F83E" w14:textId="77777777" w:rsidR="0018484F" w:rsidRPr="0039502E" w:rsidRDefault="0018484F" w:rsidP="0018484F">
      <w:pPr>
        <w:spacing w:line="252" w:lineRule="auto"/>
        <w:rPr>
          <w:rFonts w:ascii="Calibri" w:eastAsia="Times New Roman" w:hAnsi="Calibri" w:cs="Arial"/>
          <w:sz w:val="22"/>
          <w:szCs w:val="22"/>
        </w:rPr>
      </w:pPr>
      <w:r w:rsidRPr="0039502E">
        <w:rPr>
          <w:rFonts w:ascii="Calibri" w:eastAsia="Times New Roman" w:hAnsi="Calibri" w:cs="Arial"/>
          <w:sz w:val="22"/>
          <w:szCs w:val="22"/>
        </w:rPr>
        <w:t>Dr. Peter Daszak</w:t>
      </w:r>
    </w:p>
    <w:p w14:paraId="3FC8E1EF" w14:textId="3074CE80" w:rsidR="0018484F" w:rsidRPr="0039502E" w:rsidRDefault="0018484F" w:rsidP="0018484F">
      <w:pPr>
        <w:spacing w:line="252" w:lineRule="auto"/>
        <w:rPr>
          <w:rFonts w:ascii="Calibri" w:eastAsia="Times New Roman" w:hAnsi="Calibri" w:cs="Arial"/>
          <w:sz w:val="22"/>
          <w:szCs w:val="22"/>
        </w:rPr>
      </w:pPr>
      <w:r w:rsidRPr="0039502E">
        <w:rPr>
          <w:rFonts w:ascii="Calibri" w:eastAsia="Times New Roman" w:hAnsi="Calibri" w:cs="Arial"/>
          <w:sz w:val="22"/>
          <w:szCs w:val="22"/>
        </w:rPr>
        <w:t>President</w:t>
      </w:r>
    </w:p>
    <w:p w14:paraId="13C44EF1" w14:textId="386FEFD1" w:rsidR="0039502E" w:rsidRPr="0039502E" w:rsidRDefault="0018484F" w:rsidP="0039502E">
      <w:pPr>
        <w:spacing w:line="252" w:lineRule="auto"/>
        <w:rPr>
          <w:iCs/>
          <w:sz w:val="22"/>
          <w:szCs w:val="22"/>
        </w:rPr>
      </w:pPr>
      <w:r w:rsidRPr="0039502E">
        <w:rPr>
          <w:rFonts w:ascii="Calibri" w:eastAsia="Cambria" w:hAnsi="Calibri" w:cs="Arial"/>
          <w:sz w:val="22"/>
          <w:szCs w:val="22"/>
        </w:rPr>
        <w:t xml:space="preserve">(t) +1 212-380-4462; (e) </w:t>
      </w:r>
      <w:hyperlink r:id="rId9" w:history="1">
        <w:r w:rsidRPr="0039502E">
          <w:rPr>
            <w:rFonts w:ascii="Calibri" w:eastAsia="Cambria" w:hAnsi="Calibri" w:cs="Arial"/>
            <w:color w:val="0000FF"/>
            <w:sz w:val="22"/>
            <w:szCs w:val="22"/>
            <w:u w:val="single"/>
          </w:rPr>
          <w:t>daszak@ecohealthalliance.org</w:t>
        </w:r>
      </w:hyperlink>
      <w:r w:rsidRPr="0039502E">
        <w:rPr>
          <w:rFonts w:ascii="Calibri" w:eastAsia="Cambria" w:hAnsi="Calibri" w:cs="Arial"/>
          <w:sz w:val="22"/>
          <w:szCs w:val="22"/>
        </w:rPr>
        <w:t xml:space="preserve"> </w:t>
      </w:r>
    </w:p>
    <w:sectPr w:rsidR="0039502E" w:rsidRPr="0039502E" w:rsidSect="0018484F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3E6F" w14:textId="77777777" w:rsidR="00A266A2" w:rsidRDefault="00A266A2" w:rsidP="009F0213">
      <w:r>
        <w:separator/>
      </w:r>
    </w:p>
  </w:endnote>
  <w:endnote w:type="continuationSeparator" w:id="0">
    <w:p w14:paraId="67395967" w14:textId="77777777" w:rsidR="00A266A2" w:rsidRDefault="00A266A2" w:rsidP="009F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5F9C" w14:textId="5BA43614" w:rsidR="009F0213" w:rsidRDefault="0018484F">
    <w:pPr>
      <w:pStyle w:val="Footer"/>
    </w:pPr>
    <w:r w:rsidRPr="0018484F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BB917B" wp14:editId="78B0D834">
              <wp:simplePos x="0" y="0"/>
              <wp:positionH relativeFrom="column">
                <wp:posOffset>-254000</wp:posOffset>
              </wp:positionH>
              <wp:positionV relativeFrom="paragraph">
                <wp:posOffset>-827405</wp:posOffset>
              </wp:positionV>
              <wp:extent cx="3731895" cy="91694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464E9" w14:textId="77777777" w:rsidR="0018484F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 w:rsidRPr="00DC22A9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EcoHealth Alliance</w:t>
                          </w:r>
                        </w:p>
                        <w:p w14:paraId="49300B72" w14:textId="77777777" w:rsidR="0018484F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520 Eighth Avenue, Suite 1200</w:t>
                          </w:r>
                        </w:p>
                        <w:p w14:paraId="5333F538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New York, NY 10018</w:t>
                          </w:r>
                        </w:p>
                        <w:p w14:paraId="0B535943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 w:rsidRPr="002D7BE8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  <w:t xml:space="preserve">212.380.4460 </w:t>
                          </w:r>
                        </w:p>
                        <w:p w14:paraId="179412BE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 w:rsidRPr="002D7BE8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  <w:t>EcoHealthAlliance.org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B91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0pt;margin-top:-65.15pt;width:293.85pt;height:7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" filled="f" stroked="f">
              <v:textbox inset=",7.2pt,,7.2pt">
                <w:txbxContent>
                  <w:p w14:paraId="22D464E9" w14:textId="77777777" w:rsidR="0018484F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</w:pPr>
                    <w:r w:rsidRPr="00DC22A9"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EcoHealth Alliance</w:t>
                    </w:r>
                  </w:p>
                  <w:p w14:paraId="49300B72" w14:textId="77777777" w:rsidR="0018484F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</w:pPr>
                    <w: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520 Eighth Avenue, Suite 1200</w:t>
                    </w:r>
                  </w:p>
                  <w:p w14:paraId="5333F538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New York, NY 10018</w:t>
                    </w:r>
                  </w:p>
                  <w:p w14:paraId="0B535943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 w:rsidRPr="002D7BE8"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  <w:t xml:space="preserve">212.380.4460 </w:t>
                    </w:r>
                  </w:p>
                  <w:p w14:paraId="179412BE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 w:rsidRPr="002D7BE8"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  <w:t>EcoHealthAlliance.org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3982" w14:textId="2EE016D0" w:rsidR="0018484F" w:rsidRDefault="0018484F">
    <w:pPr>
      <w:pStyle w:val="Footer"/>
    </w:pPr>
    <w:r w:rsidRPr="0018484F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D7F35D" wp14:editId="6E92DDA3">
              <wp:simplePos x="0" y="0"/>
              <wp:positionH relativeFrom="column">
                <wp:posOffset>-144780</wp:posOffset>
              </wp:positionH>
              <wp:positionV relativeFrom="paragraph">
                <wp:posOffset>-148590</wp:posOffset>
              </wp:positionV>
              <wp:extent cx="3731895" cy="916940"/>
              <wp:effectExtent l="0" t="0" r="0" b="0"/>
              <wp:wrapTopAndBottom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21BA1" w14:textId="77777777" w:rsidR="0018484F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 w:rsidRPr="00DC22A9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EcoHealth Alliance</w:t>
                          </w:r>
                        </w:p>
                        <w:p w14:paraId="2DDACA74" w14:textId="77777777" w:rsidR="0018484F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520 Eighth Avenue, Suite 1200</w:t>
                          </w:r>
                        </w:p>
                        <w:p w14:paraId="3D958B40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  <w:szCs w:val="16"/>
                            </w:rPr>
                            <w:t>New York, NY 10018</w:t>
                          </w:r>
                        </w:p>
                        <w:p w14:paraId="2D0BD830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 w:rsidRPr="002D7BE8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  <w:t xml:space="preserve">212.380.4460 </w:t>
                          </w:r>
                        </w:p>
                        <w:p w14:paraId="3A717D48" w14:textId="77777777" w:rsidR="0018484F" w:rsidRPr="002D7BE8" w:rsidRDefault="0018484F" w:rsidP="0018484F">
                          <w:pPr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</w:pPr>
                          <w:r w:rsidRPr="002D7BE8">
                            <w:rPr>
                              <w:rFonts w:ascii="Avenir Book" w:hAnsi="Avenir Book"/>
                              <w:color w:val="538135" w:themeColor="accent6" w:themeShade="BF"/>
                              <w:sz w:val="16"/>
                            </w:rPr>
                            <w:t>EcoHealthAlliance.org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7F3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.4pt;margin-top:-11.7pt;width:293.85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" filled="f" stroked="f">
              <v:textbox inset=",7.2pt,,7.2pt">
                <w:txbxContent>
                  <w:p w14:paraId="4AB21BA1" w14:textId="77777777" w:rsidR="0018484F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</w:pPr>
                    <w:r w:rsidRPr="00DC22A9"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EcoHealth Alliance</w:t>
                    </w:r>
                  </w:p>
                  <w:p w14:paraId="2DDACA74" w14:textId="77777777" w:rsidR="0018484F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</w:pPr>
                    <w: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520 Eighth Avenue, Suite 1200</w:t>
                    </w:r>
                  </w:p>
                  <w:p w14:paraId="3D958B40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>
                      <w:rPr>
                        <w:rFonts w:ascii="Avenir Book" w:hAnsi="Avenir Book"/>
                        <w:color w:val="538135" w:themeColor="accent6" w:themeShade="BF"/>
                        <w:sz w:val="16"/>
                        <w:szCs w:val="16"/>
                      </w:rPr>
                      <w:t>New York, NY 10018</w:t>
                    </w:r>
                  </w:p>
                  <w:p w14:paraId="2D0BD830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 w:rsidRPr="002D7BE8"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  <w:t xml:space="preserve">212.380.4460 </w:t>
                    </w:r>
                  </w:p>
                  <w:p w14:paraId="3A717D48" w14:textId="77777777" w:rsidR="0018484F" w:rsidRPr="002D7BE8" w:rsidRDefault="0018484F" w:rsidP="0018484F">
                    <w:pPr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</w:pPr>
                    <w:r w:rsidRPr="002D7BE8">
                      <w:rPr>
                        <w:rFonts w:ascii="Avenir Book" w:hAnsi="Avenir Book"/>
                        <w:color w:val="538135" w:themeColor="accent6" w:themeShade="BF"/>
                        <w:sz w:val="16"/>
                      </w:rPr>
                      <w:t>EcoHealthAlliance.org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2FDA" w14:textId="77777777" w:rsidR="00A266A2" w:rsidRDefault="00A266A2" w:rsidP="009F0213">
      <w:r>
        <w:separator/>
      </w:r>
    </w:p>
  </w:footnote>
  <w:footnote w:type="continuationSeparator" w:id="0">
    <w:p w14:paraId="5B685FC8" w14:textId="77777777" w:rsidR="00A266A2" w:rsidRDefault="00A266A2" w:rsidP="009F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737C" w14:textId="3EB7D59A" w:rsidR="0018484F" w:rsidRDefault="0018484F">
    <w:pPr>
      <w:pStyle w:val="Header"/>
    </w:pPr>
    <w:r>
      <w:rPr>
        <w:rFonts w:cs="Times New Roman"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2D8A55D4" wp14:editId="6B8F3FBD">
          <wp:simplePos x="0" y="0"/>
          <wp:positionH relativeFrom="margin">
            <wp:posOffset>-495300</wp:posOffset>
          </wp:positionH>
          <wp:positionV relativeFrom="paragraph">
            <wp:posOffset>15240</wp:posOffset>
          </wp:positionV>
          <wp:extent cx="2286000" cy="55245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7393"/>
    <w:multiLevelType w:val="hybridMultilevel"/>
    <w:tmpl w:val="3864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A9"/>
    <w:rsid w:val="00000711"/>
    <w:rsid w:val="00011912"/>
    <w:rsid w:val="00011CB3"/>
    <w:rsid w:val="00021E3D"/>
    <w:rsid w:val="0002502E"/>
    <w:rsid w:val="00030A85"/>
    <w:rsid w:val="00037CAA"/>
    <w:rsid w:val="00046DF1"/>
    <w:rsid w:val="00060830"/>
    <w:rsid w:val="0006784C"/>
    <w:rsid w:val="00070DB0"/>
    <w:rsid w:val="00084192"/>
    <w:rsid w:val="000843DA"/>
    <w:rsid w:val="00085585"/>
    <w:rsid w:val="00087A0D"/>
    <w:rsid w:val="00091A9D"/>
    <w:rsid w:val="00093EED"/>
    <w:rsid w:val="00094F0B"/>
    <w:rsid w:val="000971ED"/>
    <w:rsid w:val="000B2B7F"/>
    <w:rsid w:val="000B7A2C"/>
    <w:rsid w:val="000C645C"/>
    <w:rsid w:val="000D33AD"/>
    <w:rsid w:val="000D428C"/>
    <w:rsid w:val="000E429F"/>
    <w:rsid w:val="000E4E3A"/>
    <w:rsid w:val="000F444D"/>
    <w:rsid w:val="000F5D87"/>
    <w:rsid w:val="0010465E"/>
    <w:rsid w:val="00106AFF"/>
    <w:rsid w:val="001137F9"/>
    <w:rsid w:val="00115620"/>
    <w:rsid w:val="00131CEC"/>
    <w:rsid w:val="00134BB1"/>
    <w:rsid w:val="001352F2"/>
    <w:rsid w:val="00152754"/>
    <w:rsid w:val="00176B40"/>
    <w:rsid w:val="0018484F"/>
    <w:rsid w:val="00185010"/>
    <w:rsid w:val="00190789"/>
    <w:rsid w:val="00193FDA"/>
    <w:rsid w:val="00194EF5"/>
    <w:rsid w:val="0019618C"/>
    <w:rsid w:val="001B0FCD"/>
    <w:rsid w:val="001D1DBA"/>
    <w:rsid w:val="001D4DF8"/>
    <w:rsid w:val="001D598C"/>
    <w:rsid w:val="001E742D"/>
    <w:rsid w:val="001F4E20"/>
    <w:rsid w:val="00202CFA"/>
    <w:rsid w:val="00207571"/>
    <w:rsid w:val="00210D9E"/>
    <w:rsid w:val="00212F76"/>
    <w:rsid w:val="00213E22"/>
    <w:rsid w:val="00224D40"/>
    <w:rsid w:val="002273A7"/>
    <w:rsid w:val="00246B42"/>
    <w:rsid w:val="00246D8E"/>
    <w:rsid w:val="00261034"/>
    <w:rsid w:val="002649B0"/>
    <w:rsid w:val="00295211"/>
    <w:rsid w:val="00296B75"/>
    <w:rsid w:val="002D7BE8"/>
    <w:rsid w:val="00300376"/>
    <w:rsid w:val="003150B3"/>
    <w:rsid w:val="00331DF4"/>
    <w:rsid w:val="003411A5"/>
    <w:rsid w:val="003526E5"/>
    <w:rsid w:val="00357737"/>
    <w:rsid w:val="003929C4"/>
    <w:rsid w:val="00393E8E"/>
    <w:rsid w:val="0039502E"/>
    <w:rsid w:val="00397281"/>
    <w:rsid w:val="003A3598"/>
    <w:rsid w:val="003A7419"/>
    <w:rsid w:val="003B2731"/>
    <w:rsid w:val="003C11B5"/>
    <w:rsid w:val="003D7409"/>
    <w:rsid w:val="003E2061"/>
    <w:rsid w:val="003E346A"/>
    <w:rsid w:val="003E5313"/>
    <w:rsid w:val="003E537E"/>
    <w:rsid w:val="003F245F"/>
    <w:rsid w:val="003F6154"/>
    <w:rsid w:val="00400B2C"/>
    <w:rsid w:val="00402F33"/>
    <w:rsid w:val="0041415F"/>
    <w:rsid w:val="00417CAC"/>
    <w:rsid w:val="0042459D"/>
    <w:rsid w:val="00454A1C"/>
    <w:rsid w:val="00454ED4"/>
    <w:rsid w:val="00457BB3"/>
    <w:rsid w:val="0047454D"/>
    <w:rsid w:val="00484920"/>
    <w:rsid w:val="004A06E9"/>
    <w:rsid w:val="004A0B34"/>
    <w:rsid w:val="004A4FCD"/>
    <w:rsid w:val="004C6FF1"/>
    <w:rsid w:val="004E4A81"/>
    <w:rsid w:val="004E4C7B"/>
    <w:rsid w:val="004E56C8"/>
    <w:rsid w:val="004F3B82"/>
    <w:rsid w:val="004F5710"/>
    <w:rsid w:val="00514DB5"/>
    <w:rsid w:val="005155A2"/>
    <w:rsid w:val="00520131"/>
    <w:rsid w:val="0052034F"/>
    <w:rsid w:val="005270B1"/>
    <w:rsid w:val="0054731B"/>
    <w:rsid w:val="0056538B"/>
    <w:rsid w:val="00571303"/>
    <w:rsid w:val="0057190C"/>
    <w:rsid w:val="00574D09"/>
    <w:rsid w:val="0057509B"/>
    <w:rsid w:val="00581E3B"/>
    <w:rsid w:val="00590FBF"/>
    <w:rsid w:val="005A03D8"/>
    <w:rsid w:val="005A3F80"/>
    <w:rsid w:val="005B75ED"/>
    <w:rsid w:val="005C145A"/>
    <w:rsid w:val="005C3776"/>
    <w:rsid w:val="005D37C4"/>
    <w:rsid w:val="005D404F"/>
    <w:rsid w:val="005E57C3"/>
    <w:rsid w:val="005F384A"/>
    <w:rsid w:val="005F70B9"/>
    <w:rsid w:val="0060084A"/>
    <w:rsid w:val="006030BB"/>
    <w:rsid w:val="0060482A"/>
    <w:rsid w:val="006065B3"/>
    <w:rsid w:val="00607FA9"/>
    <w:rsid w:val="00626DBF"/>
    <w:rsid w:val="006344B8"/>
    <w:rsid w:val="00641080"/>
    <w:rsid w:val="006435AC"/>
    <w:rsid w:val="00645CDF"/>
    <w:rsid w:val="00657010"/>
    <w:rsid w:val="00657D77"/>
    <w:rsid w:val="00660E48"/>
    <w:rsid w:val="0067128A"/>
    <w:rsid w:val="006A2390"/>
    <w:rsid w:val="006C1274"/>
    <w:rsid w:val="006D5B16"/>
    <w:rsid w:val="006E4319"/>
    <w:rsid w:val="006E7ED5"/>
    <w:rsid w:val="006F2155"/>
    <w:rsid w:val="006F586A"/>
    <w:rsid w:val="00702A61"/>
    <w:rsid w:val="00706F4B"/>
    <w:rsid w:val="00712503"/>
    <w:rsid w:val="0071586F"/>
    <w:rsid w:val="00723732"/>
    <w:rsid w:val="00731BD1"/>
    <w:rsid w:val="00733E05"/>
    <w:rsid w:val="007346CD"/>
    <w:rsid w:val="00757BA6"/>
    <w:rsid w:val="00762574"/>
    <w:rsid w:val="00767202"/>
    <w:rsid w:val="007879C6"/>
    <w:rsid w:val="0079774A"/>
    <w:rsid w:val="007A4091"/>
    <w:rsid w:val="007A4349"/>
    <w:rsid w:val="007A5462"/>
    <w:rsid w:val="007C029E"/>
    <w:rsid w:val="007C2BEE"/>
    <w:rsid w:val="007C6E32"/>
    <w:rsid w:val="007E5E17"/>
    <w:rsid w:val="008022B1"/>
    <w:rsid w:val="008145C0"/>
    <w:rsid w:val="00817DE3"/>
    <w:rsid w:val="008241E0"/>
    <w:rsid w:val="0082710D"/>
    <w:rsid w:val="00847A96"/>
    <w:rsid w:val="00854166"/>
    <w:rsid w:val="00871AA9"/>
    <w:rsid w:val="008A0890"/>
    <w:rsid w:val="008A1419"/>
    <w:rsid w:val="008A78CB"/>
    <w:rsid w:val="008B20E9"/>
    <w:rsid w:val="008B4D21"/>
    <w:rsid w:val="008B5632"/>
    <w:rsid w:val="008C0F16"/>
    <w:rsid w:val="008C37B9"/>
    <w:rsid w:val="008D01EC"/>
    <w:rsid w:val="008D5CFD"/>
    <w:rsid w:val="008E7646"/>
    <w:rsid w:val="008F6443"/>
    <w:rsid w:val="009031BC"/>
    <w:rsid w:val="00912AD2"/>
    <w:rsid w:val="0091335A"/>
    <w:rsid w:val="00916DC6"/>
    <w:rsid w:val="009414A9"/>
    <w:rsid w:val="00945559"/>
    <w:rsid w:val="009479CA"/>
    <w:rsid w:val="00967372"/>
    <w:rsid w:val="0098535D"/>
    <w:rsid w:val="00992D7C"/>
    <w:rsid w:val="009A102E"/>
    <w:rsid w:val="009B09C9"/>
    <w:rsid w:val="009C0295"/>
    <w:rsid w:val="009D0EDA"/>
    <w:rsid w:val="009D4F21"/>
    <w:rsid w:val="009E7B3E"/>
    <w:rsid w:val="009F0213"/>
    <w:rsid w:val="00A00535"/>
    <w:rsid w:val="00A03C55"/>
    <w:rsid w:val="00A164A0"/>
    <w:rsid w:val="00A266A2"/>
    <w:rsid w:val="00A30A60"/>
    <w:rsid w:val="00A32CED"/>
    <w:rsid w:val="00A34080"/>
    <w:rsid w:val="00A434AA"/>
    <w:rsid w:val="00A457CE"/>
    <w:rsid w:val="00A62389"/>
    <w:rsid w:val="00A6755C"/>
    <w:rsid w:val="00A917E2"/>
    <w:rsid w:val="00AC2079"/>
    <w:rsid w:val="00AC26FA"/>
    <w:rsid w:val="00AD2ABA"/>
    <w:rsid w:val="00AF1447"/>
    <w:rsid w:val="00AF69C2"/>
    <w:rsid w:val="00B066F4"/>
    <w:rsid w:val="00B31388"/>
    <w:rsid w:val="00B353E1"/>
    <w:rsid w:val="00B53B36"/>
    <w:rsid w:val="00B64535"/>
    <w:rsid w:val="00B6496E"/>
    <w:rsid w:val="00B701F4"/>
    <w:rsid w:val="00B817CC"/>
    <w:rsid w:val="00BA07BD"/>
    <w:rsid w:val="00BA7FCE"/>
    <w:rsid w:val="00BB03C4"/>
    <w:rsid w:val="00BB08D0"/>
    <w:rsid w:val="00BB67D1"/>
    <w:rsid w:val="00BB693E"/>
    <w:rsid w:val="00BC2130"/>
    <w:rsid w:val="00BC762A"/>
    <w:rsid w:val="00BD7823"/>
    <w:rsid w:val="00BE4BF7"/>
    <w:rsid w:val="00BF41D3"/>
    <w:rsid w:val="00BF5334"/>
    <w:rsid w:val="00C021E8"/>
    <w:rsid w:val="00C15125"/>
    <w:rsid w:val="00C16ADD"/>
    <w:rsid w:val="00C27F4F"/>
    <w:rsid w:val="00C33979"/>
    <w:rsid w:val="00C46143"/>
    <w:rsid w:val="00C46CF9"/>
    <w:rsid w:val="00C62169"/>
    <w:rsid w:val="00C83077"/>
    <w:rsid w:val="00C83ED4"/>
    <w:rsid w:val="00C91038"/>
    <w:rsid w:val="00C96903"/>
    <w:rsid w:val="00C97A35"/>
    <w:rsid w:val="00CA490D"/>
    <w:rsid w:val="00CA694D"/>
    <w:rsid w:val="00CB11EB"/>
    <w:rsid w:val="00CB5272"/>
    <w:rsid w:val="00CC2EC8"/>
    <w:rsid w:val="00CC3052"/>
    <w:rsid w:val="00CC6899"/>
    <w:rsid w:val="00CD0D0B"/>
    <w:rsid w:val="00CE0B85"/>
    <w:rsid w:val="00CE0C6C"/>
    <w:rsid w:val="00CE3FEA"/>
    <w:rsid w:val="00CE7FAA"/>
    <w:rsid w:val="00CF73D4"/>
    <w:rsid w:val="00D0182C"/>
    <w:rsid w:val="00D02F8A"/>
    <w:rsid w:val="00D0544E"/>
    <w:rsid w:val="00D055AD"/>
    <w:rsid w:val="00D3180C"/>
    <w:rsid w:val="00D32508"/>
    <w:rsid w:val="00D35B5D"/>
    <w:rsid w:val="00D5209E"/>
    <w:rsid w:val="00D56B2E"/>
    <w:rsid w:val="00D61791"/>
    <w:rsid w:val="00D63DA0"/>
    <w:rsid w:val="00D73AC7"/>
    <w:rsid w:val="00D752D2"/>
    <w:rsid w:val="00D771BE"/>
    <w:rsid w:val="00D81FE8"/>
    <w:rsid w:val="00D85387"/>
    <w:rsid w:val="00DA03A3"/>
    <w:rsid w:val="00DA7F53"/>
    <w:rsid w:val="00DB5893"/>
    <w:rsid w:val="00DB751B"/>
    <w:rsid w:val="00DC22A9"/>
    <w:rsid w:val="00DC6520"/>
    <w:rsid w:val="00DE14F8"/>
    <w:rsid w:val="00DF0133"/>
    <w:rsid w:val="00DF5869"/>
    <w:rsid w:val="00E01912"/>
    <w:rsid w:val="00E01B93"/>
    <w:rsid w:val="00E032C6"/>
    <w:rsid w:val="00E05984"/>
    <w:rsid w:val="00E128EF"/>
    <w:rsid w:val="00E146F1"/>
    <w:rsid w:val="00E20325"/>
    <w:rsid w:val="00E3744C"/>
    <w:rsid w:val="00E40A53"/>
    <w:rsid w:val="00E43C61"/>
    <w:rsid w:val="00E4531C"/>
    <w:rsid w:val="00E46F55"/>
    <w:rsid w:val="00E51249"/>
    <w:rsid w:val="00E80E87"/>
    <w:rsid w:val="00E8286D"/>
    <w:rsid w:val="00E90264"/>
    <w:rsid w:val="00E928E4"/>
    <w:rsid w:val="00E9533C"/>
    <w:rsid w:val="00EB5738"/>
    <w:rsid w:val="00EB6DB7"/>
    <w:rsid w:val="00EB7E1E"/>
    <w:rsid w:val="00EC5449"/>
    <w:rsid w:val="00EE45F4"/>
    <w:rsid w:val="00EF2E0B"/>
    <w:rsid w:val="00EF2EFD"/>
    <w:rsid w:val="00F04F2A"/>
    <w:rsid w:val="00F15487"/>
    <w:rsid w:val="00F165A5"/>
    <w:rsid w:val="00F17A6A"/>
    <w:rsid w:val="00F2707B"/>
    <w:rsid w:val="00F270E1"/>
    <w:rsid w:val="00F3244F"/>
    <w:rsid w:val="00F363A2"/>
    <w:rsid w:val="00F43E18"/>
    <w:rsid w:val="00F5001D"/>
    <w:rsid w:val="00F53579"/>
    <w:rsid w:val="00F64BC5"/>
    <w:rsid w:val="00F83843"/>
    <w:rsid w:val="00F97A2F"/>
    <w:rsid w:val="00FA1F7E"/>
    <w:rsid w:val="00FA6300"/>
    <w:rsid w:val="00FB0803"/>
    <w:rsid w:val="00FC1FA3"/>
    <w:rsid w:val="00FE0173"/>
    <w:rsid w:val="00FE4439"/>
    <w:rsid w:val="00FF029E"/>
    <w:rsid w:val="00FF772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3B4A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5710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F571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213"/>
  </w:style>
  <w:style w:type="paragraph" w:styleId="Footer">
    <w:name w:val="footer"/>
    <w:basedOn w:val="Normal"/>
    <w:link w:val="FooterChar"/>
    <w:uiPriority w:val="99"/>
    <w:unhideWhenUsed/>
    <w:rsid w:val="009F0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13"/>
  </w:style>
  <w:style w:type="paragraph" w:styleId="ListParagraph">
    <w:name w:val="List Paragraph"/>
    <w:basedOn w:val="Normal"/>
    <w:uiPriority w:val="34"/>
    <w:qFormat/>
    <w:rsid w:val="00F363A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szak@ecohealthallianc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E1A982-8627-462D-B1B9-02B4F887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Kessler</dc:creator>
  <cp:lastModifiedBy>Roberts, Rich</cp:lastModifiedBy>
  <cp:revision>9</cp:revision>
  <cp:lastPrinted>2018-10-25T21:32:00Z</cp:lastPrinted>
  <dcterms:created xsi:type="dcterms:W3CDTF">2021-05-08T14:29:00Z</dcterms:created>
  <dcterms:modified xsi:type="dcterms:W3CDTF">2021-05-08T19:42:00Z</dcterms:modified>
</cp:coreProperties>
</file>